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ind w:left="4956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>Общественное объединение 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ind w:left="4956"/>
        <w:rPr>
          <w:rStyle w:val="a4"/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>«Палата Налоговых Консультантов»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ind w:left="4956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 xml:space="preserve"> (республиканский статус)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ind w:left="4956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>г. Алма</w:t>
      </w:r>
      <w:bookmarkStart w:id="0" w:name="_GoBack"/>
      <w:bookmarkEnd w:id="0"/>
      <w:r>
        <w:rPr>
          <w:rStyle w:val="a4"/>
          <w:rFonts w:ascii="Lora" w:hAnsi="Lora"/>
          <w:color w:val="505050"/>
        </w:rPr>
        <w:t xml:space="preserve">ты, ул. </w:t>
      </w:r>
      <w:proofErr w:type="spellStart"/>
      <w:r>
        <w:rPr>
          <w:rStyle w:val="a4"/>
          <w:rFonts w:ascii="Lora" w:hAnsi="Lora"/>
          <w:color w:val="505050"/>
        </w:rPr>
        <w:t>Мауленова</w:t>
      </w:r>
      <w:proofErr w:type="spellEnd"/>
      <w:r>
        <w:rPr>
          <w:rStyle w:val="a4"/>
          <w:rFonts w:ascii="Lora" w:hAnsi="Lora"/>
          <w:color w:val="505050"/>
        </w:rPr>
        <w:t>, 92,</w:t>
      </w:r>
      <w:r>
        <w:rPr>
          <w:rFonts w:ascii="Lora" w:hAnsi="Lora"/>
          <w:b/>
          <w:bCs/>
          <w:color w:val="505050"/>
        </w:rPr>
        <w:br/>
      </w:r>
      <w:r>
        <w:rPr>
          <w:rStyle w:val="a4"/>
          <w:rFonts w:ascii="Lora" w:hAnsi="Lora"/>
          <w:color w:val="505050"/>
        </w:rPr>
        <w:t>тел. +7 708 9712496,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ind w:left="4956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>+7 708 9712497,</w:t>
      </w:r>
      <w:r>
        <w:rPr>
          <w:rFonts w:ascii="Lora" w:hAnsi="Lora"/>
          <w:b/>
          <w:bCs/>
          <w:color w:val="505050"/>
        </w:rPr>
        <w:br/>
      </w:r>
      <w:r>
        <w:rPr>
          <w:rStyle w:val="a4"/>
          <w:rFonts w:ascii="Lora" w:hAnsi="Lora"/>
          <w:color w:val="505050"/>
        </w:rPr>
        <w:t>сайт </w:t>
      </w:r>
      <w:hyperlink r:id="rId5" w:tgtFrame="_blank" w:history="1">
        <w:r>
          <w:rPr>
            <w:rStyle w:val="a4"/>
            <w:rFonts w:ascii="Lora" w:hAnsi="Lora"/>
            <w:color w:val="2B397B"/>
          </w:rPr>
          <w:t>www.pnk.kz</w:t>
        </w:r>
      </w:hyperlink>
      <w:r>
        <w:rPr>
          <w:rStyle w:val="a4"/>
          <w:rFonts w:ascii="Lora" w:hAnsi="Lora"/>
          <w:color w:val="505050"/>
        </w:rPr>
        <w:t>,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ind w:left="4956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> e-</w:t>
      </w:r>
      <w:proofErr w:type="spellStart"/>
      <w:r>
        <w:rPr>
          <w:rStyle w:val="a4"/>
          <w:rFonts w:ascii="Lora" w:hAnsi="Lora"/>
          <w:color w:val="505050"/>
        </w:rPr>
        <w:t>mail</w:t>
      </w:r>
      <w:proofErr w:type="spellEnd"/>
      <w:r>
        <w:rPr>
          <w:rStyle w:val="a4"/>
          <w:rFonts w:ascii="Lora" w:hAnsi="Lora"/>
          <w:color w:val="505050"/>
        </w:rPr>
        <w:t>: aizhan@pnk.kz.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ЗАЯВЛЕНИЕ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Я, ________________________________________________________________________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(Ф.И.О.)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прошу принять меня в члены Общественного объединения «Палата Налоговых Консультантов».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Обязуюсь соблюдать законодательство Республики Казахстан и Устав Общественного объединения «Палата Налоговых Консультантов».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Дата ____________________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 xml:space="preserve"> Подпись_______________________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Сведения о заявителе: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>Дата рождения «_»________месяц _______год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Контактные телефоны: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Домашний</w:t>
      </w:r>
      <w:proofErr w:type="gramStart"/>
      <w:r>
        <w:rPr>
          <w:rFonts w:ascii="Lora" w:hAnsi="Lora"/>
          <w:color w:val="505050"/>
        </w:rPr>
        <w:t xml:space="preserve">   (_____) ______________________</w:t>
      </w:r>
      <w:proofErr w:type="gramEnd"/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>Мобильный __________________________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Служебный</w:t>
      </w:r>
      <w:proofErr w:type="gramStart"/>
      <w:r>
        <w:rPr>
          <w:rFonts w:ascii="Lora" w:hAnsi="Lora"/>
          <w:color w:val="505050"/>
        </w:rPr>
        <w:t xml:space="preserve"> (_____) ______________________</w:t>
      </w:r>
      <w:proofErr w:type="gramEnd"/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>E-</w:t>
      </w:r>
      <w:proofErr w:type="spellStart"/>
      <w:r>
        <w:rPr>
          <w:rStyle w:val="a4"/>
          <w:rFonts w:ascii="Lora" w:hAnsi="Lora"/>
          <w:color w:val="505050"/>
        </w:rPr>
        <w:t>mail</w:t>
      </w:r>
      <w:proofErr w:type="spellEnd"/>
      <w:r>
        <w:rPr>
          <w:rStyle w:val="a4"/>
          <w:rFonts w:ascii="Lora" w:hAnsi="Lora"/>
          <w:color w:val="505050"/>
        </w:rPr>
        <w:t xml:space="preserve">  _________________________________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>Адрес места работы: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Город, поселок, село ___________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Улица _______________ Дом __________ Квартира ________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>Домашний адрес: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Индекс __________  Город, поселок, село _______________________________________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Улица ________________ Дом _______ Квартира ________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lastRenderedPageBreak/>
        <w:t>Место работы _________________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>Должность ______________________________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>Справочная информация: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Вступительный взнос внесен «___»__________2020 г.  подпись__________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Членский взнос внесен «___»__________2020 г.   подпись__________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Получатель: ОО «Палата Налоговых Консультантов»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РНН 600300504749, БИН 020740002798,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>KZ956017131000052400 в АО «Народный Банк»,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Style w:val="a4"/>
          <w:rFonts w:ascii="Lora" w:hAnsi="Lora"/>
          <w:color w:val="505050"/>
        </w:rPr>
        <w:t>БИК HSBKKZKX</w:t>
      </w:r>
      <w:r>
        <w:rPr>
          <w:rFonts w:ascii="Lora" w:hAnsi="Lora"/>
          <w:color w:val="505050"/>
        </w:rPr>
        <w:t xml:space="preserve">, код назначения КПН 120, </w:t>
      </w:r>
      <w:proofErr w:type="spellStart"/>
      <w:r>
        <w:rPr>
          <w:rFonts w:ascii="Lora" w:hAnsi="Lora"/>
          <w:color w:val="505050"/>
        </w:rPr>
        <w:t>Кбе</w:t>
      </w:r>
      <w:proofErr w:type="spellEnd"/>
      <w:r>
        <w:rPr>
          <w:rFonts w:ascii="Lora" w:hAnsi="Lora"/>
          <w:color w:val="505050"/>
        </w:rPr>
        <w:t xml:space="preserve"> 18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Прилагается: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1. Копия удостоверения личности;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2. Копия диплома (</w:t>
      </w:r>
      <w:proofErr w:type="gramStart"/>
      <w:r>
        <w:rPr>
          <w:rFonts w:ascii="Lora" w:hAnsi="Lora"/>
          <w:color w:val="505050"/>
        </w:rPr>
        <w:t>экономическое</w:t>
      </w:r>
      <w:proofErr w:type="gramEnd"/>
      <w:r>
        <w:rPr>
          <w:rFonts w:ascii="Lora" w:hAnsi="Lora"/>
          <w:color w:val="505050"/>
        </w:rPr>
        <w:t>, юридическое и т.п.) и сертификатов (при наличии)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3. Подтверждение работы в налоговых</w:t>
      </w:r>
      <w:proofErr w:type="gramStart"/>
      <w:r>
        <w:rPr>
          <w:rFonts w:ascii="Lora" w:hAnsi="Lora"/>
          <w:color w:val="505050"/>
        </w:rPr>
        <w:t xml:space="preserve"> ,</w:t>
      </w:r>
      <w:proofErr w:type="gramEnd"/>
      <w:r>
        <w:rPr>
          <w:rFonts w:ascii="Lora" w:hAnsi="Lora"/>
          <w:color w:val="505050"/>
        </w:rPr>
        <w:t xml:space="preserve"> финансовых органах или в сфере экономики (не меньше 5-ти лет) Копия трудовой книжки с титульным листом;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4. Резюме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5. Три фотографии 3х4 (цветные) и дополнительно желательно в электронном виде;</w:t>
      </w:r>
    </w:p>
    <w:p w:rsidR="004F6FE9" w:rsidRDefault="004F6FE9" w:rsidP="004F6FE9">
      <w:pPr>
        <w:pStyle w:val="a3"/>
        <w:shd w:val="clear" w:color="auto" w:fill="FFFFFF"/>
        <w:spacing w:before="0" w:beforeAutospacing="0" w:after="150" w:afterAutospacing="0"/>
        <w:rPr>
          <w:rFonts w:ascii="Lora" w:hAnsi="Lora"/>
          <w:color w:val="505050"/>
        </w:rPr>
      </w:pPr>
      <w:r>
        <w:rPr>
          <w:rFonts w:ascii="Lora" w:hAnsi="Lora"/>
          <w:color w:val="505050"/>
        </w:rPr>
        <w:t>6. Документ об оплате. Оплата может поступать от физического лица или от компании, с уточнением лица, за которого компания оплачивает взносы.</w:t>
      </w:r>
    </w:p>
    <w:p w:rsidR="000F507A" w:rsidRDefault="004F6FE9"/>
    <w:sectPr w:rsidR="000F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500000000000000"/>
    <w:charset w:val="CC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E9"/>
    <w:rsid w:val="004F6FE9"/>
    <w:rsid w:val="00647D24"/>
    <w:rsid w:val="00EA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nk.kz/goto/go.php?http://www.pn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Zhan</cp:lastModifiedBy>
  <cp:revision>1</cp:revision>
  <dcterms:created xsi:type="dcterms:W3CDTF">2021-06-24T09:08:00Z</dcterms:created>
  <dcterms:modified xsi:type="dcterms:W3CDTF">2021-06-24T09:11:00Z</dcterms:modified>
</cp:coreProperties>
</file>